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28" w:rsidRDefault="003B3328" w:rsidP="003B3328">
      <w:pPr>
        <w:jc w:val="right"/>
      </w:pPr>
    </w:p>
    <w:p w:rsidR="003B3328" w:rsidRDefault="003B3328" w:rsidP="003B3328">
      <w:pPr>
        <w:ind w:firstLine="5103"/>
      </w:pPr>
      <w:r>
        <w:t>Приложение №2</w:t>
      </w:r>
    </w:p>
    <w:p w:rsidR="003B3328" w:rsidRDefault="003B3328" w:rsidP="003B3328">
      <w:pPr>
        <w:ind w:firstLine="5103"/>
      </w:pPr>
      <w:r>
        <w:t>к решению Собрания депутатов</w:t>
      </w:r>
    </w:p>
    <w:p w:rsidR="003B3328" w:rsidRDefault="003B3328" w:rsidP="003B3328">
      <w:pPr>
        <w:ind w:firstLine="5103"/>
      </w:pPr>
      <w:r>
        <w:t xml:space="preserve">Турковского муниципального района </w:t>
      </w:r>
    </w:p>
    <w:p w:rsidR="003B3328" w:rsidRDefault="003B3328" w:rsidP="003B3328">
      <w:pPr>
        <w:ind w:firstLine="5103"/>
      </w:pPr>
      <w:r>
        <w:t xml:space="preserve">от 27.12.2022 года № 69/1 </w:t>
      </w:r>
    </w:p>
    <w:p w:rsidR="003B3328" w:rsidRDefault="003B3328" w:rsidP="003B3328">
      <w:pPr>
        <w:ind w:firstLine="5103"/>
      </w:pPr>
    </w:p>
    <w:p w:rsidR="003B3328" w:rsidRDefault="003B3328" w:rsidP="003B3328">
      <w:pPr>
        <w:ind w:firstLine="5103"/>
      </w:pPr>
      <w:r>
        <w:t>«Приложение №3</w:t>
      </w:r>
    </w:p>
    <w:p w:rsidR="003B3328" w:rsidRDefault="003B3328" w:rsidP="003B3328">
      <w:pPr>
        <w:ind w:firstLine="5103"/>
      </w:pPr>
      <w:r>
        <w:t>к решению Собрания депутатов</w:t>
      </w:r>
    </w:p>
    <w:p w:rsidR="003B3328" w:rsidRDefault="003B3328" w:rsidP="003B3328">
      <w:pPr>
        <w:ind w:firstLine="5103"/>
      </w:pPr>
      <w:r>
        <w:t xml:space="preserve">Турковского муниципального района    </w:t>
      </w:r>
    </w:p>
    <w:p w:rsidR="003B3328" w:rsidRDefault="003B3328" w:rsidP="003B3328">
      <w:pPr>
        <w:ind w:firstLine="5103"/>
      </w:pPr>
      <w:r>
        <w:t>от 14.12.2021 года № 56/1</w:t>
      </w:r>
    </w:p>
    <w:p w:rsidR="003B3328" w:rsidRDefault="003B3328" w:rsidP="003B3328">
      <w:pPr>
        <w:ind w:firstLine="5103"/>
      </w:pPr>
    </w:p>
    <w:p w:rsidR="003B3328" w:rsidRDefault="003B3328" w:rsidP="003B3328">
      <w:pPr>
        <w:jc w:val="center"/>
        <w:rPr>
          <w:b/>
        </w:rPr>
      </w:pPr>
      <w:r w:rsidRPr="00EB49FE">
        <w:rPr>
          <w:b/>
        </w:rPr>
        <w:t>Ведомственная структура  расходов бюджета муниципального района на 202</w:t>
      </w:r>
      <w:r>
        <w:rPr>
          <w:b/>
        </w:rPr>
        <w:t>2</w:t>
      </w:r>
      <w:r w:rsidRPr="00EB49FE">
        <w:rPr>
          <w:b/>
        </w:rPr>
        <w:t xml:space="preserve"> год и на плановый период 202</w:t>
      </w:r>
      <w:r>
        <w:rPr>
          <w:b/>
        </w:rPr>
        <w:t>3</w:t>
      </w:r>
      <w:r w:rsidRPr="00EB49FE">
        <w:rPr>
          <w:b/>
        </w:rPr>
        <w:t>-202</w:t>
      </w:r>
      <w:r>
        <w:rPr>
          <w:b/>
        </w:rPr>
        <w:t>4</w:t>
      </w:r>
      <w:r w:rsidRPr="00EB49FE">
        <w:rPr>
          <w:b/>
        </w:rPr>
        <w:t xml:space="preserve"> годов</w:t>
      </w:r>
    </w:p>
    <w:p w:rsidR="003B3328" w:rsidRDefault="003B3328" w:rsidP="003B3328">
      <w:pPr>
        <w:jc w:val="right"/>
      </w:pPr>
    </w:p>
    <w:p w:rsidR="003B3328" w:rsidRDefault="003B3328" w:rsidP="003B3328">
      <w:pPr>
        <w:jc w:val="right"/>
      </w:pPr>
      <w:r w:rsidRPr="00EB49FE">
        <w:t xml:space="preserve"> (тыс.руб.)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339"/>
        <w:gridCol w:w="536"/>
        <w:gridCol w:w="557"/>
        <w:gridCol w:w="763"/>
        <w:gridCol w:w="1368"/>
        <w:gridCol w:w="963"/>
        <w:gridCol w:w="953"/>
        <w:gridCol w:w="953"/>
        <w:gridCol w:w="1046"/>
      </w:tblGrid>
      <w:tr w:rsidR="003B3328" w:rsidRPr="00B97414" w:rsidTr="00094062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Раз-дел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Под-раздел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Сумма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 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2024 год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9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236 420,9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189 026,2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195 235,1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235 831,5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188 325,0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194 533,9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23 558,2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23 558,2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36 518,8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23 558,2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33 073,1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22 984,1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23 558,2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6 607,0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12 398,2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6 032,9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6 607,0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200,5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Компенсация дополнительных расходов на повышение оплаты труда некоторых категорий работников</w:t>
            </w:r>
            <w:r>
              <w:t>,</w:t>
            </w:r>
            <w:r w:rsidRPr="00B97414">
              <w:t xml:space="preserve">  муниципальных учреждений в связи с увеличением  минимального размера</w:t>
            </w:r>
            <w:r>
              <w:t>,</w:t>
            </w:r>
            <w:r w:rsidRPr="00B97414">
              <w:t xml:space="preserve">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16 467,3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19 666,0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16 467,3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16 467,3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283,4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3 445,7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Проведение капитального и текущего ремонтов муниципальных образовательных организаций за счет дополнительных </w:t>
            </w:r>
            <w:r w:rsidRPr="00B97414">
              <w:lastRenderedPageBreak/>
              <w:t>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05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176 182,4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153 128,9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158 764,7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176 182,4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153 128,9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158 764,7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176 182,4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153 128,9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158 764,7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139 570,3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124 004,5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126 417,2</w:t>
            </w:r>
          </w:p>
        </w:tc>
      </w:tr>
      <w:tr w:rsidR="003B3328" w:rsidRPr="00B97414" w:rsidTr="00094062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19 173,2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25 720,0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16 760,5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19 173,2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</w:t>
            </w:r>
            <w:r w:rsidRPr="00B97414"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219,5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105 228,1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110 499,5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105 228,1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105 228,1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1 796,4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1 334,9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“Физическая культура”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S2Г00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Оснащение и укрепление материально-технической базы </w:t>
            </w:r>
            <w:r w:rsidRPr="00B97414">
              <w:lastRenderedPageBreak/>
              <w:t>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Организация бесплатного горячего питания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3 747,7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3 747,7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09 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3 789,8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3 747,7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14 R3030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7 550,2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8 746,0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7 053,6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Реализация мероприятий по модернизации школьных систем образования за счет средств местного </w:t>
            </w:r>
            <w:r w:rsidRPr="00B97414">
              <w:lastRenderedPageBreak/>
              <w:t>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4 151,7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2 519,4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3 327,6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1 632,3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W7500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3 488,0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66 2 18 00000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Финансовое обеспечение мероприятий по обеспечению деятельности советников директора по воспитанию и взаимодействию с детскими общественными </w:t>
            </w:r>
            <w:r w:rsidRPr="00B97414">
              <w:lastRenderedPageBreak/>
              <w:t>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r>
              <w:rPr>
                <w:lang w:val="en-US"/>
              </w:rPr>
              <w:t>EB</w:t>
            </w:r>
            <w:r w:rsidRPr="00B97414">
              <w:t xml:space="preserve"> U0270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 xml:space="preserve">66 2 </w:t>
            </w:r>
            <w:r>
              <w:rPr>
                <w:lang w:val="en-US"/>
              </w:rPr>
              <w:t>EB</w:t>
            </w:r>
            <w:r w:rsidRPr="00B97414">
              <w:t xml:space="preserve"> U0270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9 571,5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11 334,5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1 500,0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51690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1 500,0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проекта)(в части расходов на оплату </w:t>
            </w:r>
            <w:r w:rsidRPr="00B97414">
              <w:lastRenderedPageBreak/>
              <w:t>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3 102,9</w:t>
            </w:r>
          </w:p>
        </w:tc>
      </w:tr>
      <w:tr w:rsidR="003B3328" w:rsidRPr="00B97414" w:rsidTr="0009406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Обеспечение условий для функционирования </w:t>
            </w:r>
            <w:r>
              <w:t>центров образования естественно-</w:t>
            </w:r>
            <w:r w:rsidRPr="00B97414">
              <w:t>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1 000,0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1 000,0</w:t>
            </w:r>
          </w:p>
        </w:tc>
      </w:tr>
      <w:tr w:rsidR="003B3328" w:rsidRPr="00B97414" w:rsidTr="0009406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организациях(в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5 171,6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E1 U1297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2 068,7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5 171,6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8 519,3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7 981,7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3 533,9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52100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7 981,7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условий для функционирования центров цифровой образовательной среды в общеобразовательных организациях ( в рамках достижений соответствующих результатов федеральных проектов)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537,6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E4 U1330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537,6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4 777,6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4 777,6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4 777,6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9 222,3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4 057,6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4 057,6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учреждениям и иным некоммерческим </w:t>
            </w:r>
            <w:r w:rsidRPr="00B97414">
              <w:lastRenderedPageBreak/>
              <w:t>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6 397,9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4 057,6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2 372,6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</w:t>
            </w:r>
            <w:r w:rsidRPr="00B97414"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 xml:space="preserve">Обеспечение </w:t>
            </w:r>
            <w:r>
              <w:t xml:space="preserve">сохранения </w:t>
            </w:r>
            <w:r w:rsidRPr="00B97414">
              <w:t xml:space="preserve">достигнутых  показателей повышения оплаты  труда отдельных </w:t>
            </w:r>
            <w:r>
              <w:t xml:space="preserve"> категорий  работников  бюджетн</w:t>
            </w:r>
            <w:r w:rsidRPr="00B97414">
              <w:t xml:space="preserve">ой сферы (в части повышения оплаты труда отдельным </w:t>
            </w:r>
            <w:r>
              <w:t>категориям  работников  бюджетн</w:t>
            </w:r>
            <w:r w:rsidRPr="00B97414">
              <w:t>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66 2 05 04108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629,8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учреждениям и иным </w:t>
            </w:r>
            <w:r w:rsidRPr="00B97414"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06 Д9Г40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261,8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11 636,4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7 171,6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7 171,6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Муниципальная программа "Развитие системы образования на территории Турковского </w:t>
            </w:r>
            <w:r w:rsidRPr="00B97414">
              <w:lastRenderedPageBreak/>
              <w:t>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126,0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Реализация  проекта (программы) в целях выполнения задач федерального проекта "Патриотическое воспитание граждан  Российской 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EВ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 Правительства Российской Федерации (областные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EВ 5179F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EВ 5179F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2 413,9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1 179,8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2 325,1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1 115,4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59,4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Обеспечение деятельности учреждений (оказание муниципальных услуг, </w:t>
            </w:r>
            <w:r w:rsidRPr="00B97414">
              <w:lastRenderedPageBreak/>
              <w:t>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8 111,6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5 425,9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5 425,9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7 974,1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5 406,3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5 406,3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6 903,0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4 639,7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4 639,7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756,3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10,3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19,6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19,6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Осуществление переданных полномочий субъекта Российской Федерации и муниципальных </w:t>
            </w:r>
            <w:r w:rsidRPr="00B97414">
              <w:lastRenderedPageBreak/>
              <w:t>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439,9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439,9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</w:tr>
      <w:tr w:rsidR="003B3328" w:rsidRPr="00B97414" w:rsidTr="00094062">
        <w:trPr>
          <w:trHeight w:val="3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B97414">
              <w:lastRenderedPageBreak/>
              <w:t>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3B3328" w:rsidRPr="00B97414" w:rsidTr="0009406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46,9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34,4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12,5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701,2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701,2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Компенсация родительской платы за присмотр и уход за детьми в образовательных организациях, реализующих основную </w:t>
            </w:r>
            <w:r w:rsidRPr="00B97414"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671,2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Администрация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182 125,4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94 735,7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66 255,8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36 426,3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22 342,7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22 340,5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2 385,3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1 651,2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трансферты, передав</w:t>
            </w:r>
            <w:r>
              <w:t>аемые бюджетам муниципальных ра</w:t>
            </w:r>
            <w:r w:rsidRPr="00B97414">
              <w:t>йонов области за достижение показателей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81 3 00 79330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81 3 00 79330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18 397,0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11 573,7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11 573,7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15 168,1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15 168,1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15 168,1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8 589,5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14 125,2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7 733,5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7 733,5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856,0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3 228,9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2 984,2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2 984,2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1 348,0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</w:tr>
      <w:tr w:rsidR="003B3328" w:rsidRPr="00B97414" w:rsidTr="00094062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97414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337,0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334,8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1 636,2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424,4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383,8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40,6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440,9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400,4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40,5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770,9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730,2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40,7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0,8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0,8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80 2 00 51200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0,8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9 014,8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9 014,8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Муниципальная программа " Профилактика терроризма и экстремистских проявлений в Турковском муниципальном районе </w:t>
            </w:r>
            <w:r w:rsidRPr="00B97414">
              <w:lastRenderedPageBreak/>
              <w:t>на  2022 - 2024 годы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52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Уплата налогов от продажи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82 0 00 08400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12 457,8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7 078,0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11 749,1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7 078,0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3 762,3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4 931,8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3 313,7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3 313,7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Уплата земельного налога, налога на имущество и транспортного налога </w:t>
            </w:r>
            <w:r w:rsidRPr="00B97414">
              <w:lastRenderedPageBreak/>
              <w:t>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Компенсация дополнительных расходов на повышение</w:t>
            </w:r>
            <w:r>
              <w:t>,</w:t>
            </w:r>
            <w:r w:rsidRPr="00B97414">
              <w:t xml:space="preserve"> оплаты труда некоторых категорий работников</w:t>
            </w:r>
            <w:r>
              <w:t>,</w:t>
            </w:r>
            <w:r w:rsidRPr="00B97414">
              <w:t xml:space="preserve">  муниципальных учреждений в связи с увеличением  минимального</w:t>
            </w:r>
            <w:r>
              <w:t>,</w:t>
            </w:r>
            <w:r w:rsidRPr="00B97414">
              <w:t xml:space="preserve"> размера оплаты</w:t>
            </w:r>
            <w:r>
              <w:t>,</w:t>
            </w:r>
            <w:r w:rsidRPr="00B97414">
              <w:t xml:space="preserve">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</w:t>
            </w:r>
            <w:r w:rsidRPr="00B97414">
              <w:lastRenderedPageBreak/>
              <w:t>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Ремонт помещения для работы на обслуживаемом административном участке Турковского муниципального района сотруднику, замещающему должность участкового уполномоченного полиции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83 2 06 04120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1 950,3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1 841,8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1 603,7</w:t>
            </w:r>
          </w:p>
        </w:tc>
      </w:tr>
      <w:tr w:rsidR="003B3328" w:rsidRPr="00B97414" w:rsidTr="00094062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238,1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Оплата штрафов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89 2 00 08900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1 549,6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1 570,9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1 383,0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Закупка товаров, работ и услуг для </w:t>
            </w:r>
            <w:r w:rsidRPr="00B97414">
              <w:lastRenderedPageBreak/>
              <w:t>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166,6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Компенсация дополнительных расходов на повышение</w:t>
            </w:r>
            <w:r>
              <w:t>,</w:t>
            </w:r>
            <w:r w:rsidRPr="00B97414">
              <w:t xml:space="preserve"> оплаты труда некоторых категорий работников  муниципальных учреждений в связи с увеличением  минимального</w:t>
            </w:r>
            <w:r>
              <w:t>,</w:t>
            </w:r>
            <w:r w:rsidRPr="00B97414">
              <w:t xml:space="preserve"> размера оплаты</w:t>
            </w:r>
            <w:r>
              <w:t>,</w:t>
            </w:r>
            <w:r w:rsidRPr="00B97414">
              <w:t xml:space="preserve">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</w:t>
            </w:r>
            <w:r>
              <w:t xml:space="preserve"> программа "Обеспечение безопас</w:t>
            </w:r>
            <w:r w:rsidRPr="00B97414">
              <w:t>ности жизнедеятельности населения на территории Турковского муниципального района Саратовской области  на 2022-2024 год"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"Оборудование пункта временного размещения средствами жизнеобеспечения  населения  при возникновении ЧС"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84 0 01 С0000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11 747,2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13 567,6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11 039,5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32,9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Дорожное хозяйство(дорожные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10 594,0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10 977,1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10 977,1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10 977,1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10 977,1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71 0 03 21300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13 505,2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10 977,1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99 0 00 21600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29,5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</w:tr>
      <w:tr w:rsidR="003B3328" w:rsidRPr="00B97414" w:rsidTr="00094062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51 0 01 04700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01 L5110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723,7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Рыночная оценка земельных участков и объектов недвижимости и прав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183,6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51 0 02 01160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"Приобретение программных 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825975">
              <w:t>Приобретение программных продуктов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27,5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«Развитие малого и среднего предпринимательства в Турковском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5 631,9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"Содержание и обслуживание муниципальной казны"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51 0 03 01170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31,9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5 600,0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5 600,0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5 600,0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5 600,0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89 6 00 79Б00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5 600,0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74 598,5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28 969,3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74 576,5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28 928,3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74 576,5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28 928,3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74 576,5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28 928,3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"Выполнение мероприятий по модернизации   МОУ "СОШ" им. С.М.Иванова  р.п. Турки"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74 576,5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28 928,3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D7500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3 014,9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Реализация мероприятий по модернизации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71 561,6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28 312,3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66 2 17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71 561,6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28 312,3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43 213,8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19 230,3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19 239,8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14 912,0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14 912,0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Подпрограмма "Сохранение и развитие библиотечной и культурно</w:t>
            </w:r>
            <w:r>
              <w:t xml:space="preserve"> </w:t>
            </w:r>
            <w:r w:rsidRPr="00B97414">
              <w:t>-</w:t>
            </w:r>
            <w:r>
              <w:t xml:space="preserve"> </w:t>
            </w:r>
            <w:r w:rsidRPr="00B97414">
              <w:t>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35 696,1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14 912,0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23 806,5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13 836,9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11 226,1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Предоставление субсидий бюджетным, автономным </w:t>
            </w:r>
            <w:r w:rsidRPr="00B97414">
              <w:lastRenderedPageBreak/>
              <w:t>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8 487,2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Обеспечение сохранения достигнутых показателей повышения оплаты труда отдельных  категорий  работников  бюджетной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5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</w:t>
            </w:r>
            <w: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253,7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Обеспечение сохранения  достигнутых  показателей повышения оплаты  труда отдельных  категорий  работников  бюджетной сферы (в части повышения оплаты труда отдельным </w:t>
            </w:r>
            <w:r w:rsidRPr="00B97414">
              <w:lastRenderedPageBreak/>
              <w:t>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01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65,0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65,0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65,0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9 681,3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5 740,7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3 620,9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3 470,6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7252Д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сохранения  достигнутых  показателей повышения оплаты  труда отдельных  категорий  работников  бюджетной сферы (в части повышения оплаты труда отдельным категориям  работников  бюджетной сферы  с 1 сентября 2022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03 S252Д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</w:t>
            </w:r>
            <w:r w:rsidRPr="00B97414">
              <w:lastRenderedPageBreak/>
              <w:t>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Межбюджетные трансферты в форме субсидии бюджету муниципального района на софинансирование расходных обязательств, возникающих при выполнении полномочий органов местного самоуправления,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68 2 06 04130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1 915,0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Укрепление материально-технической базы муниципальных  учреждений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68 2 09 08090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68 2 09 74020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1 700,0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межбюджетные трансферты за счет средств, выделяемых из резервного фонда Правительства Саратовской области, на укрепление материально-</w:t>
            </w:r>
            <w:r w:rsidRPr="00B97414">
              <w:lastRenderedPageBreak/>
              <w:t>технической базы муниципальных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09 7999У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"Государственную поддержку отрасли культуры(Комплектование книжных фондов муниципальных общедоступных библиотек)"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68 2 12 00000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12 L5191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A2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68 2 A2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7 517,7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4 327,8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7 517,7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4 327,8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Расходы на обеспечение деятельности </w:t>
            </w:r>
            <w:r w:rsidRPr="00B97414">
              <w:lastRenderedPageBreak/>
              <w:t>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7 067,5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4 327,8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4 155,1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4 154,6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171,2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83 0 00 70700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1 880,9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2 560,1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2 606,1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507,0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1 369,4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2 099,1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868,9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"Возмещение затрат медицинским работникам, перешедшим на пенсию и проживающим в сельск</w:t>
            </w:r>
            <w:r>
              <w:t>ой местности, по жилищно-</w:t>
            </w:r>
            <w:r w:rsidRPr="00B97414">
              <w:t>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863,9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Возмещение затрат медицинским работникам, перешедшим на пенсию и проживающим в </w:t>
            </w:r>
            <w:r>
              <w:t>сельской местности, по жилищно-</w:t>
            </w:r>
            <w:r w:rsidRPr="00B97414">
              <w:t>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522,1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863,9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15,3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848,6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1 140,2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1 140,2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1 094,2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1 140,2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48,6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758,8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1 091,6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физической культуры и спорта в Турковском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6 874,8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6 435,2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3 009,1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3 132,3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Компенсация дополнительных расходов на повышение оплаты труда некоторых категорий работников  муниципальных учреждений в связи с увеличением  минимального размера оплаты труда с 1 января 2022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55 0 01 70700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275,0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55 0 01 79200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0,0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</w:tr>
      <w:tr w:rsidR="003B3328" w:rsidRPr="00B97414" w:rsidTr="00094062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675,1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58 0 01 04114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300,0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375,1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993,8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375,1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8 969,1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8 072,3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8 437,8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7 470,8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7 997,4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7 003,9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7 470,8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6 526,3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7 052,9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6 059,4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6 526,3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7 051,5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6 058,0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6 524,9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6 156,1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5 170,6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5 637,5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894,4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886,4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886,4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1,0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944,5</w:t>
            </w:r>
          </w:p>
        </w:tc>
      </w:tr>
      <w:tr w:rsidR="003B3328" w:rsidRPr="00B97414" w:rsidTr="00094062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788,9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155,6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1,3</w:t>
            </w:r>
          </w:p>
        </w:tc>
      </w:tr>
      <w:tr w:rsidR="003B3328" w:rsidRPr="00B97414" w:rsidTr="00094062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965,7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965,7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965,7</w:t>
            </w:r>
          </w:p>
        </w:tc>
      </w:tr>
      <w:tr w:rsidR="003B3328" w:rsidRPr="00B97414" w:rsidTr="0009406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1 067,0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965,7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361,4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60 1 00 11100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484,6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361,4</w:t>
            </w:r>
          </w:p>
        </w:tc>
      </w:tr>
      <w:tr w:rsidR="003B3328" w:rsidRPr="00B97414" w:rsidTr="00094062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604,3</w:t>
            </w:r>
          </w:p>
        </w:tc>
      </w:tr>
      <w:tr w:rsidR="003B3328" w:rsidRPr="00B97414" w:rsidTr="0009406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</w:pPr>
            <w:r w:rsidRPr="00B97414"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561,6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582,4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B97414">
              <w:t>604,3</w:t>
            </w:r>
          </w:p>
        </w:tc>
      </w:tr>
      <w:tr w:rsidR="003B3328" w:rsidRPr="00B97414" w:rsidTr="0009406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B97414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427 515,4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291 834,2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28" w:rsidRPr="00B97414" w:rsidRDefault="003B3328" w:rsidP="0009406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</w:rPr>
            </w:pPr>
            <w:r w:rsidRPr="00B97414">
              <w:rPr>
                <w:b/>
                <w:bCs/>
              </w:rPr>
              <w:t>269 928,7</w:t>
            </w:r>
            <w:r>
              <w:rPr>
                <w:b/>
                <w:bCs/>
              </w:rPr>
              <w:t>»</w:t>
            </w:r>
          </w:p>
        </w:tc>
      </w:tr>
    </w:tbl>
    <w:p w:rsidR="003B3328" w:rsidRDefault="003B3328" w:rsidP="003B3328">
      <w:pPr>
        <w:jc w:val="right"/>
      </w:pPr>
    </w:p>
    <w:p w:rsidR="003B3328" w:rsidRDefault="003B3328" w:rsidP="003B3328">
      <w:pPr>
        <w:ind w:firstLine="5103"/>
      </w:pPr>
    </w:p>
    <w:p w:rsidR="003B3328" w:rsidRDefault="003B3328" w:rsidP="003B3328">
      <w:pPr>
        <w:ind w:firstLine="5103"/>
      </w:pPr>
    </w:p>
    <w:p w:rsidR="00E43C12" w:rsidRDefault="00E43C12"/>
    <w:sectPr w:rsidR="00E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EBAA7F2A"/>
    <w:lvl w:ilvl="0" w:tplc="E8689270">
      <w:start w:val="1"/>
      <w:numFmt w:val="decimal"/>
      <w:lvlText w:val="%1)"/>
      <w:lvlJc w:val="left"/>
      <w:pPr>
        <w:ind w:left="1758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63"/>
    <w:rsid w:val="001F0F63"/>
    <w:rsid w:val="003B3328"/>
    <w:rsid w:val="00E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3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32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32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3B33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3B332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B3328"/>
    <w:rPr>
      <w:color w:val="800080"/>
      <w:u w:val="single"/>
    </w:rPr>
  </w:style>
  <w:style w:type="paragraph" w:customStyle="1" w:styleId="xl66">
    <w:name w:val="xl66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B33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B33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B332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B332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B33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3B332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3B33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3B33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B332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3B332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B332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B332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B332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3B332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32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32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2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3B3328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3B3328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3B3328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3B33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3328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B332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3B3328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B332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B332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B332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3B332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32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328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3328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3B332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3B3328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3B3328"/>
    <w:rPr>
      <w:color w:val="800080"/>
      <w:u w:val="single"/>
    </w:rPr>
  </w:style>
  <w:style w:type="paragraph" w:customStyle="1" w:styleId="xl66">
    <w:name w:val="xl66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B33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B33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B332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B3328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B332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3B332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3B33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3B332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3B332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3B332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B332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B332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B332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3B332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32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332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332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3B3328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3B3328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3B3328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3B33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3328"/>
    <w:rPr>
      <w:rFonts w:eastAsia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3B332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3B3328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B332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3B332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B332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3B332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3B332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3B332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3B33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10515</Words>
  <Characters>59940</Characters>
  <Application>Microsoft Office Word</Application>
  <DocSecurity>0</DocSecurity>
  <Lines>499</Lines>
  <Paragraphs>140</Paragraphs>
  <ScaleCrop>false</ScaleCrop>
  <Company>Microsoft</Company>
  <LinksUpToDate>false</LinksUpToDate>
  <CharactersWithSpaces>70315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2023-01-17T06:07:00Z</dcterms:created>
  <dcterms:modified xsi:type="dcterms:W3CDTF">2023-01-17T06:09:00Z</dcterms:modified>
</cp:coreProperties>
</file>